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27E" w:rsidRPr="00D8527E" w:rsidRDefault="00D8527E" w:rsidP="00D8527E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  <w:bookmarkStart w:id="0" w:name="chuong_Pl_3"/>
      <w:r w:rsidRPr="00D8527E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t>PHỤ LỤC III</w:t>
      </w:r>
      <w:bookmarkEnd w:id="0"/>
    </w:p>
    <w:p w:rsidR="00D8527E" w:rsidRPr="00D8527E" w:rsidRDefault="00D8527E" w:rsidP="00D8527E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i/>
          <w:iCs/>
          <w:sz w:val="20"/>
          <w:szCs w:val="20"/>
          <w:lang w:val="vi-VN" w:eastAsia="zh-CN"/>
        </w:rPr>
        <w:t xml:space="preserve">(Ban hành kèm theo Thông tư số 11/2021/TT-BKHCN ngày 18 tháng </w:t>
      </w:r>
      <w:r w:rsidRPr="00D8527E">
        <w:rPr>
          <w:rFonts w:ascii="Arial" w:eastAsia="Times New Roman" w:hAnsi="Arial" w:cs="Arial"/>
          <w:i/>
          <w:iCs/>
          <w:sz w:val="20"/>
          <w:szCs w:val="20"/>
          <w:lang w:eastAsia="zh-CN"/>
        </w:rPr>
        <w:t xml:space="preserve">11 </w:t>
      </w:r>
      <w:r w:rsidRPr="00D8527E">
        <w:rPr>
          <w:rFonts w:ascii="Arial" w:eastAsia="Times New Roman" w:hAnsi="Arial" w:cs="Arial"/>
          <w:i/>
          <w:iCs/>
          <w:sz w:val="20"/>
          <w:szCs w:val="20"/>
          <w:lang w:val="vi-VN" w:eastAsia="zh-CN"/>
        </w:rPr>
        <w:t>năm 2021 của Bộ trưởng Bộ Khoa học và Công nghệ)</w:t>
      </w:r>
    </w:p>
    <w:p w:rsidR="00D8527E" w:rsidRPr="00D8527E" w:rsidRDefault="00D8527E" w:rsidP="00D8527E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  <w:bookmarkStart w:id="1" w:name="chuong_Pl_3_name"/>
      <w:bookmarkStart w:id="2" w:name="_GoBack"/>
      <w:r w:rsidRPr="00D8527E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t>DỰ ÁN XÂY DỰNG TIÊU CHUẨN QUỐC GIA</w:t>
      </w:r>
      <w:bookmarkEnd w:id="1"/>
    </w:p>
    <w:bookmarkEnd w:id="2"/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t xml:space="preserve">1. Tên tiêu chuẩn </w:t>
      </w:r>
      <w:r w:rsidRPr="00D8527E">
        <w:rPr>
          <w:rFonts w:ascii="Arial" w:eastAsia="Times New Roman" w:hAnsi="Arial" w:cs="Arial"/>
          <w:b/>
          <w:bCs/>
          <w:i/>
          <w:iCs/>
          <w:sz w:val="20"/>
          <w:szCs w:val="20"/>
          <w:lang w:val="vi-VN" w:eastAsia="zh-CN"/>
        </w:rPr>
        <w:t>(tên tiêu chuẩn kèm theo tên, số hiệu tiêu chuẩn chấp nhận, hoặc số hiệu TCVN soát xét</w:t>
      </w:r>
      <w:r w:rsidRPr="00D8527E">
        <w:rPr>
          <w:rFonts w:ascii="Arial" w:eastAsia="Times New Roman" w:hAnsi="Arial" w:cs="Arial"/>
          <w:b/>
          <w:bCs/>
          <w:i/>
          <w:iCs/>
          <w:sz w:val="20"/>
          <w:szCs w:val="20"/>
          <w:lang w:eastAsia="zh-CN"/>
        </w:rPr>
        <w:t xml:space="preserve">, </w:t>
      </w:r>
      <w:r w:rsidRPr="00D8527E">
        <w:rPr>
          <w:rFonts w:ascii="Arial" w:eastAsia="Times New Roman" w:hAnsi="Arial" w:cs="Arial"/>
          <w:b/>
          <w:bCs/>
          <w:i/>
          <w:iCs/>
          <w:sz w:val="20"/>
          <w:szCs w:val="20"/>
          <w:lang w:val="vi-VN" w:eastAsia="zh-CN"/>
        </w:rPr>
        <w:t>nếu có)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t xml:space="preserve">2. Phạm vi áp dụng của </w:t>
      </w:r>
      <w:r w:rsidRPr="00D8527E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tiêu </w:t>
      </w:r>
      <w:r w:rsidRPr="00D8527E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t xml:space="preserve">chuẩn </w:t>
      </w:r>
      <w:r w:rsidRPr="00D8527E">
        <w:rPr>
          <w:rFonts w:ascii="Arial" w:eastAsia="Times New Roman" w:hAnsi="Arial" w:cs="Arial"/>
          <w:b/>
          <w:bCs/>
          <w:i/>
          <w:iCs/>
          <w:sz w:val="20"/>
          <w:szCs w:val="20"/>
          <w:lang w:val="vi-VN" w:eastAsia="zh-CN"/>
        </w:rPr>
        <w:t xml:space="preserve">(nêu tóm </w:t>
      </w:r>
      <w:r w:rsidRPr="00D8527E">
        <w:rPr>
          <w:rFonts w:ascii="Arial" w:eastAsia="Times New Roman" w:hAnsi="Arial" w:cs="Arial"/>
          <w:b/>
          <w:bCs/>
          <w:i/>
          <w:iCs/>
          <w:sz w:val="20"/>
          <w:szCs w:val="20"/>
          <w:lang w:eastAsia="zh-CN"/>
        </w:rPr>
        <w:t xml:space="preserve">lược </w:t>
      </w:r>
      <w:r w:rsidRPr="00D8527E">
        <w:rPr>
          <w:rFonts w:ascii="Arial" w:eastAsia="Times New Roman" w:hAnsi="Arial" w:cs="Arial"/>
          <w:b/>
          <w:bCs/>
          <w:i/>
          <w:iCs/>
          <w:sz w:val="20"/>
          <w:szCs w:val="20"/>
          <w:lang w:val="vi-VN" w:eastAsia="zh-CN"/>
        </w:rPr>
        <w:t xml:space="preserve">phạm vi áp </w:t>
      </w:r>
      <w:r w:rsidRPr="00D8527E">
        <w:rPr>
          <w:rFonts w:ascii="Arial" w:eastAsia="Times New Roman" w:hAnsi="Arial" w:cs="Arial"/>
          <w:b/>
          <w:bCs/>
          <w:i/>
          <w:iCs/>
          <w:sz w:val="20"/>
          <w:szCs w:val="20"/>
          <w:lang w:eastAsia="zh-CN"/>
        </w:rPr>
        <w:t>d</w:t>
      </w:r>
      <w:r w:rsidRPr="00D8527E">
        <w:rPr>
          <w:rFonts w:ascii="Arial" w:eastAsia="Times New Roman" w:hAnsi="Arial" w:cs="Arial"/>
          <w:b/>
          <w:bCs/>
          <w:i/>
          <w:iCs/>
          <w:sz w:val="20"/>
          <w:szCs w:val="20"/>
          <w:lang w:val="vi-VN" w:eastAsia="zh-CN"/>
        </w:rPr>
        <w:t>ụng của tiêu chuẩn)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t>3. Tổ chức (hoặc cá nhân) đề nghị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 xml:space="preserve">Tên tổ chức (cá nhân): </w:t>
      </w:r>
      <w:r w:rsidRPr="00D8527E">
        <w:rPr>
          <w:rFonts w:ascii="Arial" w:eastAsia="Times New Roman" w:hAnsi="Arial" w:cs="Arial"/>
          <w:sz w:val="20"/>
          <w:szCs w:val="20"/>
          <w:lang w:eastAsia="zh-CN"/>
        </w:rPr>
        <w:t>……………………………………………………………………………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 xml:space="preserve">Địa </w:t>
      </w:r>
      <w:r w:rsidRPr="00D8527E">
        <w:rPr>
          <w:rFonts w:ascii="Arial" w:eastAsia="Times New Roman" w:hAnsi="Arial" w:cs="Arial"/>
          <w:sz w:val="20"/>
          <w:szCs w:val="20"/>
          <w:lang w:eastAsia="zh-CN"/>
        </w:rPr>
        <w:t>chỉ</w:t>
      </w: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 xml:space="preserve">: </w:t>
      </w:r>
      <w:r w:rsidRPr="00D8527E">
        <w:rPr>
          <w:rFonts w:ascii="Arial" w:eastAsia="Times New Roman" w:hAnsi="Arial" w:cs="Arial"/>
          <w:sz w:val="20"/>
          <w:szCs w:val="20"/>
          <w:lang w:eastAsia="zh-CN"/>
        </w:rPr>
        <w:t>……………………………………………………………………………………………...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 xml:space="preserve">Điện thoại: </w:t>
      </w:r>
      <w:r w:rsidRPr="00D8527E">
        <w:rPr>
          <w:rFonts w:ascii="Arial" w:eastAsia="Times New Roman" w:hAnsi="Arial" w:cs="Arial"/>
          <w:sz w:val="20"/>
          <w:szCs w:val="20"/>
          <w:lang w:eastAsia="zh-CN"/>
        </w:rPr>
        <w:t>………………………….</w:t>
      </w: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 xml:space="preserve">Fax: </w:t>
      </w:r>
      <w:r w:rsidRPr="00D8527E">
        <w:rPr>
          <w:rFonts w:ascii="Arial" w:eastAsia="Times New Roman" w:hAnsi="Arial" w:cs="Arial"/>
          <w:sz w:val="20"/>
          <w:szCs w:val="20"/>
          <w:lang w:eastAsia="zh-CN"/>
        </w:rPr>
        <w:t>…………………………</w:t>
      </w: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>E-mail:</w:t>
      </w:r>
      <w:r w:rsidRPr="00D8527E">
        <w:rPr>
          <w:rFonts w:ascii="Arial" w:eastAsia="Times New Roman" w:hAnsi="Arial" w:cs="Arial"/>
          <w:sz w:val="20"/>
          <w:szCs w:val="20"/>
          <w:lang w:eastAsia="zh-CN"/>
        </w:rPr>
        <w:t xml:space="preserve">…………………….. 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 xml:space="preserve">Tôn cơ quan </w:t>
      </w:r>
      <w:r w:rsidRPr="00D8527E">
        <w:rPr>
          <w:rFonts w:ascii="Arial" w:eastAsia="Times New Roman" w:hAnsi="Arial" w:cs="Arial"/>
          <w:sz w:val="20"/>
          <w:szCs w:val="20"/>
          <w:lang w:eastAsia="zh-CN"/>
        </w:rPr>
        <w:t xml:space="preserve">chủ </w:t>
      </w: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 xml:space="preserve">quản: (nếu có) </w:t>
      </w:r>
      <w:r w:rsidRPr="00D8527E">
        <w:rPr>
          <w:rFonts w:ascii="Arial" w:eastAsia="Times New Roman" w:hAnsi="Arial" w:cs="Arial"/>
          <w:sz w:val="20"/>
          <w:szCs w:val="20"/>
          <w:lang w:eastAsia="zh-CN"/>
        </w:rPr>
        <w:t>………………………………………………………………..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t xml:space="preserve">4. Tình hình </w:t>
      </w:r>
      <w:r w:rsidRPr="00D8527E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đối </w:t>
      </w:r>
      <w:r w:rsidRPr="00D8527E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t xml:space="preserve">tượng tiêu chuẩn trong nước </w:t>
      </w:r>
      <w:r w:rsidRPr="00D8527E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và </w:t>
      </w:r>
      <w:r w:rsidRPr="00D8527E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t xml:space="preserve">ngoài nước </w:t>
      </w:r>
      <w:r w:rsidRPr="00D8527E">
        <w:rPr>
          <w:rFonts w:ascii="Arial" w:eastAsia="Times New Roman" w:hAnsi="Arial" w:cs="Arial"/>
          <w:b/>
          <w:bCs/>
          <w:i/>
          <w:iCs/>
          <w:sz w:val="20"/>
          <w:szCs w:val="20"/>
          <w:lang w:val="vi-VN" w:eastAsia="zh-CN"/>
        </w:rPr>
        <w:t>(</w:t>
      </w:r>
      <w:r w:rsidRPr="00D8527E">
        <w:rPr>
          <w:rFonts w:ascii="Arial" w:eastAsia="Times New Roman" w:hAnsi="Arial" w:cs="Arial"/>
          <w:b/>
          <w:bCs/>
          <w:i/>
          <w:iCs/>
          <w:sz w:val="20"/>
          <w:szCs w:val="20"/>
          <w:lang w:eastAsia="zh-CN"/>
        </w:rPr>
        <w:t>nêu</w:t>
      </w:r>
      <w:r w:rsidRPr="00D8527E">
        <w:rPr>
          <w:rFonts w:ascii="Arial" w:eastAsia="Times New Roman" w:hAnsi="Arial" w:cs="Arial"/>
          <w:b/>
          <w:bCs/>
          <w:i/>
          <w:iCs/>
          <w:sz w:val="20"/>
          <w:szCs w:val="20"/>
          <w:lang w:val="vi-VN" w:eastAsia="zh-CN"/>
        </w:rPr>
        <w:t xml:space="preserve"> tình hình sản xuất</w:t>
      </w:r>
      <w:r w:rsidRPr="00D8527E">
        <w:rPr>
          <w:rFonts w:ascii="Arial" w:eastAsia="Times New Roman" w:hAnsi="Arial" w:cs="Arial"/>
          <w:b/>
          <w:bCs/>
          <w:i/>
          <w:iCs/>
          <w:sz w:val="20"/>
          <w:szCs w:val="20"/>
          <w:lang w:eastAsia="zh-CN"/>
        </w:rPr>
        <w:t xml:space="preserve">, </w:t>
      </w:r>
      <w:r w:rsidRPr="00D8527E">
        <w:rPr>
          <w:rFonts w:ascii="Arial" w:eastAsia="Times New Roman" w:hAnsi="Arial" w:cs="Arial"/>
          <w:b/>
          <w:bCs/>
          <w:i/>
          <w:iCs/>
          <w:sz w:val="20"/>
          <w:szCs w:val="20"/>
          <w:lang w:val="vi-VN" w:eastAsia="zh-CN"/>
        </w:rPr>
        <w:t xml:space="preserve">kinh </w:t>
      </w:r>
      <w:r w:rsidRPr="00D8527E">
        <w:rPr>
          <w:rFonts w:ascii="Arial" w:eastAsia="Times New Roman" w:hAnsi="Arial" w:cs="Arial"/>
          <w:b/>
          <w:bCs/>
          <w:i/>
          <w:iCs/>
          <w:sz w:val="20"/>
          <w:szCs w:val="20"/>
          <w:lang w:eastAsia="zh-CN"/>
        </w:rPr>
        <w:t>d</w:t>
      </w:r>
      <w:r w:rsidRPr="00D8527E">
        <w:rPr>
          <w:rFonts w:ascii="Arial" w:eastAsia="Times New Roman" w:hAnsi="Arial" w:cs="Arial"/>
          <w:b/>
          <w:bCs/>
          <w:i/>
          <w:iCs/>
          <w:sz w:val="20"/>
          <w:szCs w:val="20"/>
          <w:lang w:val="vi-VN" w:eastAsia="zh-CN"/>
        </w:rPr>
        <w:t>oanh)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t>5. Lý do và mục đích xây dựng TCVN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>- Tiêu chuẩn đáp ứng những mục tiêu nào sau đây: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5"/>
        <w:gridCol w:w="434"/>
        <w:gridCol w:w="3851"/>
        <w:gridCol w:w="590"/>
      </w:tblGrid>
      <w:tr w:rsidR="00D8527E" w:rsidRPr="00D8527E" w:rsidTr="00017EBF">
        <w:tc>
          <w:tcPr>
            <w:tcW w:w="23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+ Thông tin, thông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hiểu</w:t>
            </w:r>
          </w:p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+ An toàn sức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khỏe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, môi trường</w:t>
            </w:r>
          </w:p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+ Đ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ổ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i lẫn</w:t>
            </w:r>
          </w:p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+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Chức năng công dụng chất lượng</w:t>
            </w:r>
          </w:p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+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Tiêu chuẩn có dùng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để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chứng nhận không?</w:t>
            </w:r>
          </w:p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- Căn cứ</w:t>
            </w:r>
          </w:p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+ Tiêu chuẩn có liên quan đến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yêu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cầu phát triển KTXH của Nhà nước không?</w:t>
            </w:r>
          </w:p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+ Thuộc chương trình nào?</w:t>
            </w:r>
          </w:p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+ Y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ê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u cầu hài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hòa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tiêu chuẩn (quốc tế và khu vực):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</w:tc>
        <w:tc>
          <w:tcPr>
            <w:tcW w:w="20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+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Tiết kiệm</w:t>
            </w:r>
          </w:p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+ Giảm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chủng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loại</w:t>
            </w:r>
          </w:p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+ Các mục đích khác (ghi dưới)</w:t>
            </w:r>
          </w:p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 </w:t>
            </w:r>
          </w:p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□ có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     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 không</w:t>
            </w:r>
          </w:p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 </w:t>
            </w:r>
          </w:p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 </w:t>
            </w:r>
          </w:p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□ có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     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 không</w:t>
            </w:r>
          </w:p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 </w:t>
            </w:r>
          </w:p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□ có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     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 không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</w:tc>
      </w:tr>
    </w:tbl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t xml:space="preserve">6. Những vấn </w:t>
      </w:r>
      <w:r w:rsidRPr="00D8527E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đề </w:t>
      </w:r>
      <w:r w:rsidRPr="00D8527E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t>sẽ xây dựng tiêu chuẩn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 xml:space="preserve">- Những vấn đề sẽ xây dựng tiêu chuẩn (hoặc sửa </w:t>
      </w:r>
      <w:r w:rsidRPr="00D8527E">
        <w:rPr>
          <w:rFonts w:ascii="Arial" w:eastAsia="Times New Roman" w:hAnsi="Arial" w:cs="Arial"/>
          <w:sz w:val="20"/>
          <w:szCs w:val="20"/>
          <w:lang w:eastAsia="zh-CN"/>
        </w:rPr>
        <w:t>đổi bổ</w:t>
      </w: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 xml:space="preserve"> sung):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5"/>
        <w:gridCol w:w="670"/>
        <w:gridCol w:w="4158"/>
        <w:gridCol w:w="857"/>
      </w:tblGrid>
      <w:tr w:rsidR="00D8527E" w:rsidRPr="00D8527E" w:rsidTr="00017EBF">
        <w:tc>
          <w:tcPr>
            <w:tcW w:w="19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+ Thuật ngữ và định nghĩa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</w:tc>
        <w:tc>
          <w:tcPr>
            <w:tcW w:w="222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+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T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iêu chuẩn cơ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bản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+ Phân loại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</w:tc>
        <w:tc>
          <w:tcPr>
            <w:tcW w:w="222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+ Yêu cầu an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toàn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vệ sinh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+ Ký hiệu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</w:tc>
        <w:tc>
          <w:tcPr>
            <w:tcW w:w="222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+ Yêu cầu về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môi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trường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+ Thông số và kích thước cơ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bản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</w:tc>
        <w:tc>
          <w:tcPr>
            <w:tcW w:w="222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+ Lấy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mẫu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+ Yêu cầu kỹ thuật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</w:tc>
        <w:tc>
          <w:tcPr>
            <w:tcW w:w="222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+ Phương pháp thử và kiểm tra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+ Tiêu chuẩn về quá trình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</w:tc>
        <w:tc>
          <w:tcPr>
            <w:tcW w:w="222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+ Bao gói, ghi nhãn,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vận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chuyển, b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ả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o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quản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+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Tiêu chuẩn về dịch vụ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</w:tc>
        <w:tc>
          <w:tcPr>
            <w:tcW w:w="222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+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Các khía cạnh và yêu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cầu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 khác</w:t>
            </w:r>
          </w:p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i/>
                <w:iCs/>
                <w:sz w:val="20"/>
                <w:szCs w:val="20"/>
                <w:lang w:val="vi-VN" w:eastAsia="zh-CN"/>
              </w:rPr>
              <w:t xml:space="preserve">(ghi cụ thể </w:t>
            </w:r>
            <w:r w:rsidRPr="00D8527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zh-CN"/>
              </w:rPr>
              <w:t xml:space="preserve">ở </w:t>
            </w:r>
            <w:r w:rsidRPr="00D8527E">
              <w:rPr>
                <w:rFonts w:ascii="Arial" w:eastAsia="Times New Roman" w:hAnsi="Arial" w:cs="Arial"/>
                <w:i/>
                <w:iCs/>
                <w:sz w:val="20"/>
                <w:szCs w:val="20"/>
                <w:lang w:val="vi-VN" w:eastAsia="zh-CN"/>
              </w:rPr>
              <w:t>dưới):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</w:tc>
      </w:tr>
    </w:tbl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>- Bố cục, nội dung các phần chính của TCVN dự kiến: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 xml:space="preserve">- Nhu cầu khảo nghiệm tiêu chuẩn quốc gia trong thực tế: □ có </w:t>
      </w:r>
      <w:r w:rsidRPr="00D8527E">
        <w:rPr>
          <w:rFonts w:ascii="Arial" w:eastAsia="Times New Roman" w:hAnsi="Arial" w:cs="Arial"/>
          <w:sz w:val="20"/>
          <w:szCs w:val="20"/>
          <w:lang w:eastAsia="zh-CN"/>
        </w:rPr>
        <w:t>     </w:t>
      </w: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>□ không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i/>
          <w:iCs/>
          <w:sz w:val="20"/>
          <w:szCs w:val="20"/>
          <w:lang w:val="vi-VN" w:eastAsia="zh-CN"/>
        </w:rPr>
        <w:t>(nếu có, ghi rõ dự kiến nội dung cần khảo nghiệm, quy mô, địa điểm, thời gian khảo nghiệm)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lastRenderedPageBreak/>
        <w:t>7. Phương thức thực hiện và tài liệu làm căn cứ xây dựng TCVN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>- Phương thức thực hiện: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5"/>
        <w:gridCol w:w="670"/>
        <w:gridCol w:w="4158"/>
        <w:gridCol w:w="857"/>
      </w:tblGrid>
      <w:tr w:rsidR="00D8527E" w:rsidRPr="00D8527E" w:rsidTr="00017EBF">
        <w:tc>
          <w:tcPr>
            <w:tcW w:w="19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+ Xây dựng mới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</w:tc>
        <w:tc>
          <w:tcPr>
            <w:tcW w:w="222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+ Sửa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đổi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, bổ sung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+ Chấp nhận tiêu chuẩn quốc tế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</w:tc>
        <w:tc>
          <w:tcPr>
            <w:tcW w:w="222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+ Thay thế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□</w:t>
            </w:r>
          </w:p>
        </w:tc>
      </w:tr>
    </w:tbl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>- Tài liệu chính làm căn cứ xây dựng TCVN (b</w:t>
      </w:r>
      <w:r w:rsidRPr="00D8527E">
        <w:rPr>
          <w:rFonts w:ascii="Arial" w:eastAsia="Times New Roman" w:hAnsi="Arial" w:cs="Arial"/>
          <w:sz w:val="20"/>
          <w:szCs w:val="20"/>
          <w:lang w:eastAsia="zh-CN"/>
        </w:rPr>
        <w:t>ả</w:t>
      </w: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>n chụp kèm theo)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t xml:space="preserve">8. Kiến nghị thành lập Ban kỹ thuật, </w:t>
      </w:r>
      <w:r w:rsidRPr="00D8527E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Tiểu </w:t>
      </w:r>
      <w:r w:rsidRPr="00D8527E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t>ban kỹ thuật, Tổ biên soạn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t>9. C</w:t>
      </w:r>
      <w:r w:rsidRPr="00D8527E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ơ </w:t>
      </w:r>
      <w:r w:rsidRPr="00D8527E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t>quan phối hợp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>- Tổ chức, cá nhân xây dựng dự thảo đề nghị: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>- Ban kỹ thuật tiêu chuẩn quốc gia có liên quan phải lấy ý kiến: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>- Cơ quan, tổ chức, cá nhân phải lấy ý kiến: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t>10. Dự kiến tiến độ thực hiện</w:t>
      </w:r>
    </w:p>
    <w:tbl>
      <w:tblPr>
        <w:tblW w:w="5000" w:type="pct"/>
        <w:jc w:val="center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"/>
        <w:gridCol w:w="4728"/>
        <w:gridCol w:w="1991"/>
        <w:gridCol w:w="1984"/>
      </w:tblGrid>
      <w:tr w:rsidR="00D8527E" w:rsidRPr="00D8527E" w:rsidTr="00017EBF">
        <w:trPr>
          <w:jc w:val="center"/>
        </w:trPr>
        <w:tc>
          <w:tcPr>
            <w:tcW w:w="341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TT</w:t>
            </w:r>
          </w:p>
        </w:tc>
        <w:tc>
          <w:tcPr>
            <w:tcW w:w="2531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Nội dung công việc</w:t>
            </w:r>
          </w:p>
        </w:tc>
        <w:tc>
          <w:tcPr>
            <w:tcW w:w="2128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Thời gian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Bắt đầu</w:t>
            </w:r>
          </w:p>
        </w:tc>
        <w:tc>
          <w:tcPr>
            <w:tcW w:w="106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Kết thúc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1.</w:t>
            </w:r>
          </w:p>
        </w:tc>
        <w:tc>
          <w:tcPr>
            <w:tcW w:w="25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Bi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ê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n soạn dự thảo TCVN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106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2.</w:t>
            </w:r>
          </w:p>
        </w:tc>
        <w:tc>
          <w:tcPr>
            <w:tcW w:w="25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Biên soạn dự thảo TCVN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106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25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- Thu thập tài liệu, khảo sát, khảo nghiệm (nếu cần)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106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25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- Dịch và nghiên cứu các tài liệu chính làm cơ sở cho việc biên soạn tiêu chuẩn quốc gia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106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25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- Biên soạn dự thảo Ban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kỹ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thuật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106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25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- Gửi lấy ý kiến dự thảo Ban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kỹ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thuật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106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25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- Họp xem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xét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nội dung dự thảo Ban kỹ thuật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106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25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- Bi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ê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n soạn dự thảo TCVN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106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3.</w:t>
            </w:r>
          </w:p>
        </w:tc>
        <w:tc>
          <w:tcPr>
            <w:tcW w:w="25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Lấy ý kiến dự thảo TCVN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106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4.</w:t>
            </w:r>
          </w:p>
        </w:tc>
        <w:tc>
          <w:tcPr>
            <w:tcW w:w="25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Hội nghị chuyên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đề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10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5.</w:t>
            </w:r>
          </w:p>
        </w:tc>
        <w:tc>
          <w:tcPr>
            <w:tcW w:w="25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Hoàn chỉnh dự thảo TCVN và lập hồ sơ dự thảo TCVN</w:t>
            </w:r>
          </w:p>
        </w:tc>
        <w:tc>
          <w:tcPr>
            <w:tcW w:w="10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10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6.</w:t>
            </w:r>
          </w:p>
        </w:tc>
        <w:tc>
          <w:tcPr>
            <w:tcW w:w="25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Thẩm tra hồ sơ dự thảo TCVN</w:t>
            </w:r>
          </w:p>
        </w:tc>
        <w:tc>
          <w:tcPr>
            <w:tcW w:w="10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10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7.</w:t>
            </w:r>
          </w:p>
        </w:tc>
        <w:tc>
          <w:tcPr>
            <w:tcW w:w="25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 xml:space="preserve">Gửi hồ sơ dự thảo TCVN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để 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thẩm định</w:t>
            </w:r>
          </w:p>
        </w:tc>
        <w:tc>
          <w:tcPr>
            <w:tcW w:w="10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10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8.</w:t>
            </w:r>
          </w:p>
        </w:tc>
        <w:tc>
          <w:tcPr>
            <w:tcW w:w="25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Thẩm định dự thảo TCVN</w:t>
            </w:r>
          </w:p>
        </w:tc>
        <w:tc>
          <w:tcPr>
            <w:tcW w:w="10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10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9.</w:t>
            </w:r>
          </w:p>
        </w:tc>
        <w:tc>
          <w:tcPr>
            <w:tcW w:w="25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Lập hồ sơ TCVN trình duyệt</w:t>
            </w:r>
          </w:p>
        </w:tc>
        <w:tc>
          <w:tcPr>
            <w:tcW w:w="10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10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</w:tr>
      <w:tr w:rsidR="00D8527E" w:rsidRPr="00D8527E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527E" w:rsidRPr="00D8527E" w:rsidRDefault="00D8527E" w:rsidP="00D8527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10.</w:t>
            </w:r>
          </w:p>
        </w:tc>
        <w:tc>
          <w:tcPr>
            <w:tcW w:w="25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Trình duyệt và công bố</w:t>
            </w:r>
          </w:p>
        </w:tc>
        <w:tc>
          <w:tcPr>
            <w:tcW w:w="10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10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8527E" w:rsidRPr="00D8527E" w:rsidRDefault="00D8527E" w:rsidP="00D8527E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</w:tr>
    </w:tbl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t>11. Dự toán kinh phí thực hiện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 xml:space="preserve">a. Tổng kinh phí dự kiến: </w:t>
      </w:r>
      <w:r w:rsidRPr="00D8527E">
        <w:rPr>
          <w:rFonts w:ascii="Arial" w:eastAsia="Times New Roman" w:hAnsi="Arial" w:cs="Arial"/>
          <w:sz w:val="20"/>
          <w:szCs w:val="20"/>
          <w:lang w:eastAsia="zh-CN"/>
        </w:rPr>
        <w:t>…………………..</w:t>
      </w: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 xml:space="preserve">trong </w:t>
      </w:r>
      <w:r w:rsidRPr="00D8527E">
        <w:rPr>
          <w:rFonts w:ascii="Arial" w:eastAsia="Times New Roman" w:hAnsi="Arial" w:cs="Arial"/>
          <w:sz w:val="20"/>
          <w:szCs w:val="20"/>
          <w:lang w:eastAsia="zh-CN"/>
        </w:rPr>
        <w:t>đó</w:t>
      </w: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>: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 xml:space="preserve">- Ngân sách Nhà nước: </w:t>
      </w:r>
      <w:r w:rsidRPr="00D8527E">
        <w:rPr>
          <w:rFonts w:ascii="Arial" w:eastAsia="Times New Roman" w:hAnsi="Arial" w:cs="Arial"/>
          <w:sz w:val="20"/>
          <w:szCs w:val="20"/>
          <w:lang w:eastAsia="zh-CN"/>
        </w:rPr>
        <w:t>…………………………………………………………………………….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 xml:space="preserve">- </w:t>
      </w:r>
      <w:r w:rsidRPr="00D8527E">
        <w:rPr>
          <w:rFonts w:ascii="Arial" w:eastAsia="Times New Roman" w:hAnsi="Arial" w:cs="Arial"/>
          <w:sz w:val="20"/>
          <w:szCs w:val="20"/>
          <w:lang w:eastAsia="zh-CN"/>
        </w:rPr>
        <w:t>Đ</w:t>
      </w: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 xml:space="preserve">óng góp của các tổ chức, cá nhân: </w:t>
      </w:r>
      <w:r w:rsidRPr="00D8527E">
        <w:rPr>
          <w:rFonts w:ascii="Arial" w:eastAsia="Times New Roman" w:hAnsi="Arial" w:cs="Arial"/>
          <w:sz w:val="20"/>
          <w:szCs w:val="20"/>
          <w:lang w:eastAsia="zh-CN"/>
        </w:rPr>
        <w:t>……………………………………………………………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i/>
          <w:iCs/>
          <w:sz w:val="20"/>
          <w:szCs w:val="20"/>
          <w:lang w:val="vi-VN" w:eastAsia="zh-CN"/>
        </w:rPr>
        <w:t xml:space="preserve">(ghi </w:t>
      </w:r>
      <w:r w:rsidRPr="00D8527E">
        <w:rPr>
          <w:rFonts w:ascii="Arial" w:eastAsia="Times New Roman" w:hAnsi="Arial" w:cs="Arial"/>
          <w:i/>
          <w:iCs/>
          <w:sz w:val="20"/>
          <w:szCs w:val="20"/>
          <w:lang w:eastAsia="zh-CN"/>
        </w:rPr>
        <w:t xml:space="preserve">rõ </w:t>
      </w:r>
      <w:r w:rsidRPr="00D8527E">
        <w:rPr>
          <w:rFonts w:ascii="Arial" w:eastAsia="Times New Roman" w:hAnsi="Arial" w:cs="Arial"/>
          <w:i/>
          <w:iCs/>
          <w:sz w:val="20"/>
          <w:szCs w:val="20"/>
          <w:lang w:val="vi-VN" w:eastAsia="zh-CN"/>
        </w:rPr>
        <w:t>của tổ chức cá nhân nào, nếu có)</w:t>
      </w:r>
    </w:p>
    <w:p w:rsidR="00D8527E" w:rsidRPr="00D8527E" w:rsidRDefault="00D8527E" w:rsidP="00D8527E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t xml:space="preserve">- Nguồn khác: </w:t>
      </w:r>
      <w:r w:rsidRPr="00D8527E">
        <w:rPr>
          <w:rFonts w:ascii="Arial" w:eastAsia="Times New Roman" w:hAnsi="Arial" w:cs="Arial"/>
          <w:sz w:val="20"/>
          <w:szCs w:val="20"/>
          <w:lang w:eastAsia="zh-CN"/>
        </w:rPr>
        <w:t>……………………………………………………………………………………….</w:t>
      </w:r>
    </w:p>
    <w:p w:rsidR="00D8527E" w:rsidRPr="00D8527E" w:rsidRDefault="00D8527E" w:rsidP="00D8527E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sz w:val="20"/>
          <w:szCs w:val="20"/>
          <w:lang w:val="vi-VN" w:eastAsia="zh-CN"/>
        </w:rPr>
        <w:lastRenderedPageBreak/>
        <w:t xml:space="preserve">b. Dự toán chi tiết kinh phí thực hiện </w:t>
      </w:r>
      <w:r w:rsidRPr="00D8527E">
        <w:rPr>
          <w:rFonts w:ascii="Arial" w:eastAsia="Times New Roman" w:hAnsi="Arial" w:cs="Arial"/>
          <w:i/>
          <w:iCs/>
          <w:sz w:val="20"/>
          <w:szCs w:val="20"/>
          <w:lang w:val="vi-VN" w:eastAsia="zh-CN"/>
        </w:rPr>
        <w:t xml:space="preserve">(theo hướng dẫn của Tổng cục Tiêu chuẩn </w:t>
      </w:r>
      <w:r w:rsidRPr="00D8527E">
        <w:rPr>
          <w:rFonts w:ascii="Arial" w:eastAsia="Times New Roman" w:hAnsi="Arial" w:cs="Arial"/>
          <w:i/>
          <w:iCs/>
          <w:sz w:val="20"/>
          <w:szCs w:val="20"/>
          <w:lang w:eastAsia="zh-CN"/>
        </w:rPr>
        <w:t>Đ</w:t>
      </w:r>
      <w:r w:rsidRPr="00D8527E">
        <w:rPr>
          <w:rFonts w:ascii="Arial" w:eastAsia="Times New Roman" w:hAnsi="Arial" w:cs="Arial"/>
          <w:i/>
          <w:iCs/>
          <w:sz w:val="20"/>
          <w:szCs w:val="20"/>
          <w:lang w:val="vi-VN" w:eastAsia="zh-CN"/>
        </w:rPr>
        <w:t>o lường Ch</w:t>
      </w:r>
      <w:r w:rsidRPr="00D8527E">
        <w:rPr>
          <w:rFonts w:ascii="Arial" w:eastAsia="Times New Roman" w:hAnsi="Arial" w:cs="Arial"/>
          <w:i/>
          <w:iCs/>
          <w:sz w:val="20"/>
          <w:szCs w:val="20"/>
          <w:lang w:eastAsia="zh-CN"/>
        </w:rPr>
        <w:t>ấ</w:t>
      </w:r>
      <w:r w:rsidRPr="00D8527E">
        <w:rPr>
          <w:rFonts w:ascii="Arial" w:eastAsia="Times New Roman" w:hAnsi="Arial" w:cs="Arial"/>
          <w:i/>
          <w:iCs/>
          <w:sz w:val="20"/>
          <w:szCs w:val="20"/>
          <w:lang w:val="vi-VN" w:eastAsia="zh-CN"/>
        </w:rPr>
        <w:t>t lượng).</w:t>
      </w:r>
    </w:p>
    <w:p w:rsidR="00D8527E" w:rsidRPr="00D8527E" w:rsidRDefault="00D8527E" w:rsidP="00D8527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  <w:r w:rsidRPr="00D8527E">
        <w:rPr>
          <w:rFonts w:ascii="Arial" w:eastAsia="Times New Roman" w:hAnsi="Arial" w:cs="Arial"/>
          <w:i/>
          <w:iCs/>
          <w:sz w:val="20"/>
          <w:szCs w:val="20"/>
          <w:lang w:eastAsia="zh-CN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8"/>
        <w:gridCol w:w="5748"/>
      </w:tblGrid>
      <w:tr w:rsidR="00D8527E" w:rsidRPr="00D8527E" w:rsidTr="00017EBF">
        <w:tc>
          <w:tcPr>
            <w:tcW w:w="31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7E" w:rsidRPr="00D8527E" w:rsidRDefault="00D8527E" w:rsidP="00D85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7E" w:rsidRPr="00D8527E" w:rsidRDefault="00D8527E" w:rsidP="00D852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D8527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zh-CN"/>
              </w:rPr>
              <w:t xml:space="preserve">…….., </w:t>
            </w:r>
            <w:r w:rsidRPr="00D8527E">
              <w:rPr>
                <w:rFonts w:ascii="Arial" w:eastAsia="Times New Roman" w:hAnsi="Arial" w:cs="Arial"/>
                <w:i/>
                <w:iCs/>
                <w:sz w:val="20"/>
                <w:szCs w:val="20"/>
                <w:lang w:val="vi-VN" w:eastAsia="zh-CN"/>
              </w:rPr>
              <w:t>ngày</w:t>
            </w:r>
            <w:r w:rsidRPr="00D8527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zh-CN"/>
              </w:rPr>
              <w:t>…..</w:t>
            </w:r>
            <w:r w:rsidRPr="00D8527E">
              <w:rPr>
                <w:rFonts w:ascii="Arial" w:eastAsia="Times New Roman" w:hAnsi="Arial" w:cs="Arial"/>
                <w:i/>
                <w:iCs/>
                <w:sz w:val="20"/>
                <w:szCs w:val="20"/>
                <w:lang w:val="vi-VN" w:eastAsia="zh-CN"/>
              </w:rPr>
              <w:t>tháng</w:t>
            </w:r>
            <w:r w:rsidRPr="00D8527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zh-CN"/>
              </w:rPr>
              <w:t>…..</w:t>
            </w:r>
            <w:r w:rsidRPr="00D8527E">
              <w:rPr>
                <w:rFonts w:ascii="Arial" w:eastAsia="Times New Roman" w:hAnsi="Arial" w:cs="Arial"/>
                <w:i/>
                <w:iCs/>
                <w:sz w:val="20"/>
                <w:szCs w:val="20"/>
                <w:lang w:val="vi-VN" w:eastAsia="zh-CN"/>
              </w:rPr>
              <w:t>năm 20…</w:t>
            </w:r>
            <w:r w:rsidRPr="00D8527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zh-CN"/>
              </w:rPr>
              <w:t>.</w:t>
            </w:r>
            <w:r w:rsidRPr="00D8527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zh-CN"/>
              </w:rPr>
              <w:br/>
            </w:r>
            <w:r w:rsidRPr="00D8527E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 xml:space="preserve">Cơ quan, tổ chức, cá </w:t>
            </w:r>
            <w:r w:rsidRPr="00D852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 xml:space="preserve">nhân </w:t>
            </w:r>
            <w:r w:rsidRPr="00D8527E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 xml:space="preserve">đề nghị dự án </w:t>
            </w:r>
            <w:r w:rsidRPr="00D852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TCVN</w:t>
            </w:r>
            <w:r w:rsidRPr="00D8527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br/>
            </w:r>
            <w:r w:rsidRPr="00D8527E">
              <w:rPr>
                <w:rFonts w:ascii="Arial" w:eastAsia="Times New Roman" w:hAnsi="Arial" w:cs="Arial"/>
                <w:i/>
                <w:iCs/>
                <w:sz w:val="20"/>
                <w:szCs w:val="20"/>
                <w:lang w:val="vi-VN" w:eastAsia="zh-CN"/>
              </w:rPr>
              <w:t>Ký tên, đ</w:t>
            </w:r>
            <w:r w:rsidRPr="00D8527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zh-CN"/>
              </w:rPr>
              <w:t>ó</w:t>
            </w:r>
            <w:r w:rsidRPr="00D8527E">
              <w:rPr>
                <w:rFonts w:ascii="Arial" w:eastAsia="Times New Roman" w:hAnsi="Arial" w:cs="Arial"/>
                <w:i/>
                <w:iCs/>
                <w:sz w:val="20"/>
                <w:szCs w:val="20"/>
                <w:lang w:val="vi-VN" w:eastAsia="zh-CN"/>
              </w:rPr>
              <w:t xml:space="preserve">ng dấu (nếu </w:t>
            </w:r>
            <w:r w:rsidRPr="00D8527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zh-CN"/>
              </w:rPr>
              <w:t>có</w:t>
            </w:r>
            <w:r w:rsidRPr="00D8527E">
              <w:rPr>
                <w:rFonts w:ascii="Arial" w:eastAsia="Times New Roman" w:hAnsi="Arial" w:cs="Arial"/>
                <w:i/>
                <w:iCs/>
                <w:sz w:val="20"/>
                <w:szCs w:val="20"/>
                <w:lang w:val="vi-VN" w:eastAsia="zh-CN"/>
              </w:rPr>
              <w:t>)</w:t>
            </w:r>
          </w:p>
        </w:tc>
      </w:tr>
    </w:tbl>
    <w:p w:rsidR="00444BBC" w:rsidRDefault="00444BBC"/>
    <w:sectPr w:rsidR="00444B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27E"/>
    <w:rsid w:val="00444BBC"/>
    <w:rsid w:val="00D8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3414C7-AE68-4000-8BB0-B8022F5ED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2025-12-04T08:44:00Z</dcterms:created>
  <dcterms:modified xsi:type="dcterms:W3CDTF">2025-12-04T08:45:00Z</dcterms:modified>
</cp:coreProperties>
</file>